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21" w:rsidRDefault="00520021" w:rsidP="008F34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funkcjonowania </w:t>
      </w:r>
    </w:p>
    <w:p w:rsidR="00FF2F7C" w:rsidRDefault="00520021" w:rsidP="008F34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Mieszkań Chronionych</w:t>
      </w:r>
      <w:r w:rsidR="00FF2F7C">
        <w:rPr>
          <w:rFonts w:ascii="Times New Roman" w:hAnsi="Times New Roman" w:cs="Times New Roman"/>
          <w:b/>
          <w:sz w:val="24"/>
          <w:szCs w:val="24"/>
        </w:rPr>
        <w:t xml:space="preserve"> w Górze</w:t>
      </w:r>
    </w:p>
    <w:p w:rsidR="00520021" w:rsidRDefault="00520021" w:rsidP="008F34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7C" w:rsidRDefault="00FF2F7C" w:rsidP="008F343A">
      <w:pPr>
        <w:spacing w:after="0" w:line="276" w:lineRule="auto"/>
        <w:ind w:left="2124"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20021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520021" w:rsidRDefault="00520021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520021">
        <w:rPr>
          <w:rFonts w:ascii="Times New Roman" w:hAnsi="Times New Roman" w:cs="Times New Roman"/>
          <w:sz w:val="24"/>
          <w:szCs w:val="24"/>
        </w:rPr>
        <w:t>Postanowienia ogólne</w:t>
      </w:r>
    </w:p>
    <w:p w:rsidR="00FF2F7C" w:rsidRDefault="00FF2F7C" w:rsidP="008F343A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 jest wewnętrznym aktem normatywnym, ustalającym organizację  i zasady funkcjonowania </w:t>
      </w:r>
      <w:r w:rsidR="00520021">
        <w:rPr>
          <w:rFonts w:ascii="Times New Roman" w:hAnsi="Times New Roman" w:cs="Times New Roman"/>
          <w:sz w:val="24"/>
          <w:szCs w:val="24"/>
        </w:rPr>
        <w:t>Mieszkań Chronionych w Górze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021" w:rsidRDefault="00520021" w:rsidP="008F343A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3D6C80" w:rsidRDefault="003D6C80" w:rsidP="008F343A">
      <w:pPr>
        <w:pStyle w:val="Akapitzlist"/>
        <w:numPr>
          <w:ilvl w:val="0"/>
          <w:numId w:val="27"/>
        </w:numPr>
        <w:spacing w:after="100" w:afterAutospacing="1"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D6C80">
        <w:rPr>
          <w:rFonts w:ascii="Times New Roman" w:hAnsi="Times New Roman" w:cs="Times New Roman"/>
          <w:b/>
          <w:sz w:val="24"/>
          <w:szCs w:val="24"/>
        </w:rPr>
        <w:t>m</w:t>
      </w:r>
      <w:r w:rsidR="00520021" w:rsidRPr="003D6C80">
        <w:rPr>
          <w:rFonts w:ascii="Times New Roman" w:hAnsi="Times New Roman" w:cs="Times New Roman"/>
          <w:b/>
          <w:sz w:val="24"/>
          <w:szCs w:val="24"/>
        </w:rPr>
        <w:t xml:space="preserve">ieszkaniu </w:t>
      </w:r>
      <w:r w:rsidRPr="003D6C80">
        <w:rPr>
          <w:rFonts w:ascii="Times New Roman" w:hAnsi="Times New Roman" w:cs="Times New Roman"/>
          <w:b/>
          <w:sz w:val="24"/>
          <w:szCs w:val="24"/>
        </w:rPr>
        <w:t>chronionym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20021">
        <w:rPr>
          <w:rFonts w:ascii="Times New Roman" w:hAnsi="Times New Roman" w:cs="Times New Roman"/>
          <w:sz w:val="24"/>
          <w:szCs w:val="24"/>
        </w:rPr>
        <w:t xml:space="preserve">należy przez to rozumieć lokal mieszkalny znajdujący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0021">
        <w:rPr>
          <w:rFonts w:ascii="Times New Roman" w:hAnsi="Times New Roman" w:cs="Times New Roman"/>
          <w:sz w:val="24"/>
          <w:szCs w:val="24"/>
        </w:rPr>
        <w:t xml:space="preserve">w budynku przy ul. Tadeusza Kościuszki </w:t>
      </w:r>
      <w:r>
        <w:rPr>
          <w:rFonts w:ascii="Times New Roman" w:hAnsi="Times New Roman" w:cs="Times New Roman"/>
          <w:sz w:val="24"/>
          <w:szCs w:val="24"/>
        </w:rPr>
        <w:t xml:space="preserve">33-35, 56-200 Góra, w którym pobyt stanowi formę pomocy społecznej </w:t>
      </w:r>
      <w:r w:rsidR="006E15D7">
        <w:rPr>
          <w:rFonts w:ascii="Times New Roman" w:hAnsi="Times New Roman" w:cs="Times New Roman"/>
          <w:sz w:val="24"/>
          <w:szCs w:val="24"/>
        </w:rPr>
        <w:t>zapewniającą odpowiednie wsparcie przygotowujące jego mieszkańców do samodzielnego życia bądź dającą schronienie i opiekę osobom niezdolnym do samodzielnej egzystencji. Mieszkanie przeznaczone jest dla osób pełnoletnich</w:t>
      </w:r>
      <w:r>
        <w:rPr>
          <w:rFonts w:ascii="Times New Roman" w:hAnsi="Times New Roman" w:cs="Times New Roman"/>
          <w:sz w:val="24"/>
          <w:szCs w:val="24"/>
        </w:rPr>
        <w:t>, które ze względu na trudną sytuację życiową, wiek, niepełnosprawność lub chorobę potrzebują wsparci</w:t>
      </w:r>
      <w:r w:rsidR="006E15D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 fu</w:t>
      </w:r>
      <w:r w:rsidR="006E15D7">
        <w:rPr>
          <w:rFonts w:ascii="Times New Roman" w:hAnsi="Times New Roman" w:cs="Times New Roman"/>
          <w:sz w:val="24"/>
          <w:szCs w:val="24"/>
        </w:rPr>
        <w:t>nkcjonowaniu w codziennym życiu, ale nie wymagają usług w zakresie świadczonym przez jednostki całodobowej opieki.</w:t>
      </w:r>
    </w:p>
    <w:p w:rsidR="00520021" w:rsidRDefault="003D6C80" w:rsidP="008F343A">
      <w:pPr>
        <w:pStyle w:val="Akapitzlist"/>
        <w:numPr>
          <w:ilvl w:val="0"/>
          <w:numId w:val="27"/>
        </w:numPr>
        <w:spacing w:after="100" w:afterAutospacing="1"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D6C80">
        <w:rPr>
          <w:rFonts w:ascii="Times New Roman" w:hAnsi="Times New Roman" w:cs="Times New Roman"/>
          <w:b/>
          <w:sz w:val="24"/>
          <w:szCs w:val="24"/>
        </w:rPr>
        <w:t>mieszkańcu</w:t>
      </w:r>
      <w:r w:rsidRPr="003D6C80">
        <w:rPr>
          <w:rFonts w:ascii="Times New Roman" w:hAnsi="Times New Roman" w:cs="Times New Roman"/>
          <w:sz w:val="24"/>
          <w:szCs w:val="24"/>
        </w:rPr>
        <w:t xml:space="preserve"> – należy przez to rozumieć osobę przebywającą w mieszkaniu chronionym na podstawie decyzji administracyjnej o przyznaniu świadczenia w postaci pobytu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w mieszkaniu chronionym;</w:t>
      </w:r>
    </w:p>
    <w:p w:rsidR="003D6C80" w:rsidRPr="003D6C80" w:rsidRDefault="003D6C80" w:rsidP="008F343A">
      <w:pPr>
        <w:pStyle w:val="Akapitzlist"/>
        <w:numPr>
          <w:ilvl w:val="0"/>
          <w:numId w:val="27"/>
        </w:numPr>
        <w:spacing w:after="100" w:afterAutospacing="1"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</w:t>
      </w:r>
      <w:r w:rsidR="00FD7765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D7765">
        <w:rPr>
          <w:rFonts w:ascii="Times New Roman" w:hAnsi="Times New Roman" w:cs="Times New Roman"/>
          <w:sz w:val="24"/>
          <w:szCs w:val="24"/>
        </w:rPr>
        <w:t>należy przez to rozumieć osobę sprawującą</w:t>
      </w:r>
      <w:r>
        <w:rPr>
          <w:rFonts w:ascii="Times New Roman" w:hAnsi="Times New Roman" w:cs="Times New Roman"/>
          <w:sz w:val="24"/>
          <w:szCs w:val="24"/>
        </w:rPr>
        <w:t xml:space="preserve"> opiekę nad użytkownikami mieszkania chronionego.</w:t>
      </w:r>
    </w:p>
    <w:p w:rsidR="00FF2F7C" w:rsidRDefault="00FF2F7C" w:rsidP="008F343A">
      <w:pPr>
        <w:pStyle w:val="Akapitzlist"/>
        <w:numPr>
          <w:ilvl w:val="0"/>
          <w:numId w:val="1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3D6C80">
        <w:rPr>
          <w:rFonts w:ascii="Times New Roman" w:hAnsi="Times New Roman" w:cs="Times New Roman"/>
          <w:sz w:val="24"/>
          <w:szCs w:val="24"/>
        </w:rPr>
        <w:t>mieszkańca</w:t>
      </w:r>
      <w:r>
        <w:rPr>
          <w:rFonts w:ascii="Times New Roman" w:hAnsi="Times New Roman" w:cs="Times New Roman"/>
          <w:sz w:val="24"/>
          <w:szCs w:val="24"/>
        </w:rPr>
        <w:t xml:space="preserve"> o zapoznaniu się z postanowieniami niniejszego regulaminu stanowi załącznik do niniejszego Regulaminu.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F2F7C" w:rsidRDefault="00DE28F4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prawne funkcjonowania mieszkania chronionego</w:t>
      </w:r>
      <w:r w:rsidR="00FF2F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28F4" w:rsidRPr="00DE28F4" w:rsidRDefault="00DE28F4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</w:t>
      </w:r>
      <w:r w:rsidR="00FF2F7C">
        <w:rPr>
          <w:rFonts w:ascii="Times New Roman" w:hAnsi="Times New Roman" w:cs="Times New Roman"/>
          <w:sz w:val="24"/>
          <w:szCs w:val="24"/>
        </w:rPr>
        <w:t xml:space="preserve"> z dnia 12 marca 2004r. o pomocy społecznej – art. 17 ust. 1 pkt 12 oraz ust. 2 pkt 3</w:t>
      </w:r>
      <w:r w:rsidR="00666362">
        <w:rPr>
          <w:rFonts w:ascii="Times New Roman" w:hAnsi="Times New Roman" w:cs="Times New Roman"/>
          <w:sz w:val="24"/>
          <w:szCs w:val="24"/>
        </w:rPr>
        <w:t xml:space="preserve"> oraz art. 53 </w:t>
      </w:r>
      <w:r w:rsidR="00FF2F7C">
        <w:rPr>
          <w:rFonts w:ascii="Times New Roman" w:hAnsi="Times New Roman" w:cs="Times New Roman"/>
          <w:sz w:val="24"/>
          <w:szCs w:val="24"/>
        </w:rPr>
        <w:t xml:space="preserve"> (Dz. U. z 2018r. poz. 1508 i poz. 1693)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2F7C" w:rsidRDefault="00DE28F4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</w:t>
      </w:r>
      <w:r w:rsidR="00FF2F7C">
        <w:rPr>
          <w:rFonts w:ascii="Times New Roman" w:hAnsi="Times New Roman" w:cs="Times New Roman"/>
          <w:sz w:val="24"/>
          <w:szCs w:val="24"/>
        </w:rPr>
        <w:t xml:space="preserve"> z dnia 8 marca 1990 r. o samorządzie gminnym – art. 18 ust. 2 pkt 9 lit. h (Dz. U.                z 2018r. poz. 994, p</w:t>
      </w:r>
      <w:r>
        <w:rPr>
          <w:rFonts w:ascii="Times New Roman" w:hAnsi="Times New Roman" w:cs="Times New Roman"/>
          <w:sz w:val="24"/>
          <w:szCs w:val="24"/>
        </w:rPr>
        <w:t>oz. 100, poz. 1349 i poz. 1432);</w:t>
      </w:r>
    </w:p>
    <w:p w:rsidR="00DE28F4" w:rsidRDefault="00DE28F4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</w:t>
      </w:r>
      <w:r w:rsidR="00FF2F7C">
        <w:rPr>
          <w:rFonts w:ascii="Times New Roman" w:hAnsi="Times New Roman" w:cs="Times New Roman"/>
          <w:sz w:val="24"/>
          <w:szCs w:val="24"/>
        </w:rPr>
        <w:t xml:space="preserve"> z dnia 27 sierpnia 2009r. o finansach publicznych – art. 12 ust. 1 pkt 2 i ust. 2 (Dz. U. z</w:t>
      </w:r>
      <w:r>
        <w:rPr>
          <w:rFonts w:ascii="Times New Roman" w:hAnsi="Times New Roman" w:cs="Times New Roman"/>
          <w:sz w:val="24"/>
          <w:szCs w:val="24"/>
        </w:rPr>
        <w:t xml:space="preserve"> 2017r. poz. 2077. z późn. zm.);</w:t>
      </w:r>
    </w:p>
    <w:p w:rsidR="00FF2F7C" w:rsidRDefault="00DE28F4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Rodziny, Pracy i Polityki Społecznej z dnia 30 kwietnia 2018r.                w sprawie mieszkań chronionych (Dz.U. 2018r. poz.822);</w:t>
      </w:r>
    </w:p>
    <w:p w:rsidR="00DE28F4" w:rsidRDefault="00DE28F4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LV/446/18 Rady Miejskiej Góry z dnia 15 października 2018r.</w:t>
      </w:r>
      <w:r w:rsidR="00AC538F">
        <w:rPr>
          <w:rFonts w:ascii="Times New Roman" w:hAnsi="Times New Roman" w:cs="Times New Roman"/>
          <w:sz w:val="24"/>
          <w:szCs w:val="24"/>
        </w:rPr>
        <w:t xml:space="preserve"> w sprawie utworzenia Ośrodka Dziennego Pobytu Osób Starszych i Mieszkań Chronionych w Górze;</w:t>
      </w:r>
    </w:p>
    <w:p w:rsidR="00FF2F7C" w:rsidRDefault="00FF2F7C" w:rsidP="008F343A">
      <w:pPr>
        <w:pStyle w:val="Akapitzlist"/>
        <w:numPr>
          <w:ilvl w:val="0"/>
          <w:numId w:val="2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</w:t>
      </w:r>
      <w:r w:rsidR="00DE28F4">
        <w:rPr>
          <w:rFonts w:ascii="Times New Roman" w:hAnsi="Times New Roman" w:cs="Times New Roman"/>
          <w:sz w:val="24"/>
          <w:szCs w:val="24"/>
        </w:rPr>
        <w:t>szy Regulamin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330" w:rsidRPr="00682330" w:rsidRDefault="00682330" w:rsidP="00FD7765">
      <w:pPr>
        <w:pStyle w:val="Akapitzlist"/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FF2F7C" w:rsidRDefault="00FD1148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F2F7C" w:rsidRDefault="00666362" w:rsidP="00FD7765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FF2F7C">
        <w:rPr>
          <w:rFonts w:ascii="Times New Roman" w:hAnsi="Times New Roman" w:cs="Times New Roman"/>
          <w:sz w:val="24"/>
          <w:szCs w:val="24"/>
        </w:rPr>
        <w:t xml:space="preserve"> kwalifikacji </w:t>
      </w:r>
      <w:r>
        <w:rPr>
          <w:rFonts w:ascii="Times New Roman" w:hAnsi="Times New Roman" w:cs="Times New Roman"/>
          <w:sz w:val="24"/>
          <w:szCs w:val="24"/>
        </w:rPr>
        <w:t>domowników do mieszkań chronionych</w:t>
      </w:r>
    </w:p>
    <w:p w:rsidR="006E1412" w:rsidRDefault="00666362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6E1412">
        <w:rPr>
          <w:rFonts w:ascii="Times New Roman" w:hAnsi="Times New Roman" w:cs="Times New Roman"/>
          <w:sz w:val="24"/>
          <w:szCs w:val="24"/>
        </w:rPr>
        <w:t xml:space="preserve">Oferta skierowana jest do 12 osób </w:t>
      </w:r>
      <w:r w:rsidR="006E1412">
        <w:rPr>
          <w:rFonts w:ascii="Times New Roman" w:hAnsi="Times New Roman" w:cs="Times New Roman"/>
          <w:sz w:val="24"/>
          <w:szCs w:val="24"/>
        </w:rPr>
        <w:t xml:space="preserve">zamieszkałych na terenie gminy Góra </w:t>
      </w:r>
      <w:r w:rsidR="006E1412" w:rsidRPr="006E1412">
        <w:rPr>
          <w:rFonts w:ascii="Times New Roman" w:hAnsi="Times New Roman" w:cs="Times New Roman"/>
          <w:sz w:val="24"/>
          <w:szCs w:val="24"/>
        </w:rPr>
        <w:t xml:space="preserve">z jednoczesnym założeniem, że dwa miejsca będą dedykowane osobom usamodzielnianym, opuszczającym pieczę zastępczą. </w:t>
      </w:r>
    </w:p>
    <w:p w:rsidR="00FF2F7C" w:rsidRPr="006E1412" w:rsidRDefault="00FF2F7C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 w:rsidRPr="006E1412">
        <w:rPr>
          <w:rFonts w:ascii="Times New Roman" w:hAnsi="Times New Roman" w:cs="Times New Roman"/>
          <w:sz w:val="24"/>
          <w:szCs w:val="24"/>
        </w:rPr>
        <w:lastRenderedPageBreak/>
        <w:t>Oferta o naborze podawana jest do informacji publicznej.</w:t>
      </w:r>
    </w:p>
    <w:p w:rsidR="00FF2F7C" w:rsidRDefault="00FF2F7C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</w:t>
      </w:r>
      <w:r w:rsidR="006E1412">
        <w:rPr>
          <w:rFonts w:ascii="Times New Roman" w:hAnsi="Times New Roman" w:cs="Times New Roman"/>
          <w:sz w:val="24"/>
          <w:szCs w:val="24"/>
        </w:rPr>
        <w:t>pobyt w mieszkaniu chronionym</w:t>
      </w:r>
      <w:r>
        <w:rPr>
          <w:rFonts w:ascii="Times New Roman" w:hAnsi="Times New Roman" w:cs="Times New Roman"/>
          <w:sz w:val="24"/>
          <w:szCs w:val="24"/>
        </w:rPr>
        <w:t xml:space="preserve"> przyjmowane są w:</w:t>
      </w:r>
    </w:p>
    <w:p w:rsidR="00FF2F7C" w:rsidRDefault="00FF2F7C" w:rsidP="008F343A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Pomocy Społecznej, ul. Poznańska 23, 56-200 Góra;</w:t>
      </w:r>
    </w:p>
    <w:p w:rsidR="00FF2F7C" w:rsidRDefault="00FF2F7C" w:rsidP="008F343A">
      <w:pPr>
        <w:pStyle w:val="Akapitzlist"/>
        <w:numPr>
          <w:ilvl w:val="0"/>
          <w:numId w:val="4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Dziennego Pobytu Osób Starszych i Mieszkań Chronionych, ul. Kościuszki 33-35, 56-200 Góra;</w:t>
      </w:r>
    </w:p>
    <w:p w:rsidR="00FF2F7C" w:rsidRDefault="006E1412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kwalifikacji do pobytu w mieszkaniu chronionym</w:t>
      </w:r>
      <w:r w:rsidR="00FF2F7C">
        <w:rPr>
          <w:rFonts w:ascii="Times New Roman" w:hAnsi="Times New Roman" w:cs="Times New Roman"/>
          <w:sz w:val="24"/>
          <w:szCs w:val="24"/>
        </w:rPr>
        <w:t>:</w:t>
      </w:r>
    </w:p>
    <w:p w:rsidR="00FF2F7C" w:rsidRDefault="00682330" w:rsidP="008F343A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2F7C">
        <w:rPr>
          <w:rFonts w:ascii="Times New Roman" w:hAnsi="Times New Roman" w:cs="Times New Roman"/>
          <w:sz w:val="24"/>
          <w:szCs w:val="24"/>
        </w:rPr>
        <w:t>łożenie wniosku ( wzór – załącznik nr 1 do niniejszego regulaminu);</w:t>
      </w:r>
    </w:p>
    <w:p w:rsidR="00FF2F7C" w:rsidRDefault="00682330" w:rsidP="008F343A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2F7C">
        <w:rPr>
          <w:rFonts w:ascii="Times New Roman" w:hAnsi="Times New Roman" w:cs="Times New Roman"/>
          <w:sz w:val="24"/>
          <w:szCs w:val="24"/>
        </w:rPr>
        <w:t>rzeprowadzenie przez pracownika socjalnego Ośrodka Pomocy Społecznej w Górze wywiadu środowiskowego w miejscu zamieszkania</w:t>
      </w:r>
      <w:r w:rsidR="00CD72D9">
        <w:rPr>
          <w:rFonts w:ascii="Times New Roman" w:hAnsi="Times New Roman" w:cs="Times New Roman"/>
          <w:sz w:val="24"/>
          <w:szCs w:val="24"/>
        </w:rPr>
        <w:t xml:space="preserve"> osoby wnioskującej o pobyt                             w mieszkaniu chronionym</w:t>
      </w:r>
      <w:r w:rsidR="00FF2F7C">
        <w:rPr>
          <w:rFonts w:ascii="Times New Roman" w:hAnsi="Times New Roman" w:cs="Times New Roman"/>
          <w:sz w:val="24"/>
          <w:szCs w:val="24"/>
        </w:rPr>
        <w:t>;</w:t>
      </w:r>
    </w:p>
    <w:p w:rsidR="00FF2F7C" w:rsidRDefault="00682330" w:rsidP="008F343A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2F7C">
        <w:rPr>
          <w:rFonts w:ascii="Times New Roman" w:hAnsi="Times New Roman" w:cs="Times New Roman"/>
          <w:sz w:val="24"/>
          <w:szCs w:val="24"/>
        </w:rPr>
        <w:t>rzeprowadzenie uzgodnień pomiędzy pracownikiem socjalnym podmiotu kierującego (OPS w Górze), Kierownikiem Ośrodka Dziennego Pobytu Osób Starszych i Mieszkań Chronionych w Górze</w:t>
      </w:r>
      <w:r w:rsidR="006A3473">
        <w:rPr>
          <w:rFonts w:ascii="Times New Roman" w:hAnsi="Times New Roman" w:cs="Times New Roman"/>
          <w:sz w:val="24"/>
          <w:szCs w:val="24"/>
        </w:rPr>
        <w:t>,</w:t>
      </w:r>
      <w:r w:rsidR="00FF2F7C">
        <w:rPr>
          <w:rFonts w:ascii="Times New Roman" w:hAnsi="Times New Roman" w:cs="Times New Roman"/>
          <w:sz w:val="24"/>
          <w:szCs w:val="24"/>
        </w:rPr>
        <w:t xml:space="preserve"> a osobą ubiegającą się o skierowanie do korzystania ze wsparcia                  </w:t>
      </w:r>
      <w:r w:rsidR="00CD72D9">
        <w:rPr>
          <w:rFonts w:ascii="Times New Roman" w:hAnsi="Times New Roman" w:cs="Times New Roman"/>
          <w:sz w:val="24"/>
          <w:szCs w:val="24"/>
        </w:rPr>
        <w:t xml:space="preserve">      w formie pobytu w mieszkaniu chronionym;</w:t>
      </w:r>
    </w:p>
    <w:p w:rsidR="00FF2F7C" w:rsidRDefault="00FF2F7C" w:rsidP="008F343A">
      <w:pPr>
        <w:pStyle w:val="Akapitzlist"/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Uzgodnienia, o których mowa dotyczą: okresu pobytu, odpłatności osoby korzystającej ze wsparcia, sposobu zgłaszania planowanej nieobecności (wzór kwestionariusza uzgodnień – załącznik </w:t>
      </w:r>
      <w:r w:rsidR="00CD72D9">
        <w:rPr>
          <w:rFonts w:ascii="Times New Roman" w:hAnsi="Times New Roman" w:cs="Times New Roman"/>
          <w:sz w:val="24"/>
          <w:szCs w:val="24"/>
        </w:rPr>
        <w:t>nr 2 do niniejszego regulaminu);</w:t>
      </w:r>
    </w:p>
    <w:p w:rsidR="00FF2F7C" w:rsidRDefault="00682330" w:rsidP="008F343A">
      <w:pPr>
        <w:pStyle w:val="Akapitzlist"/>
        <w:numPr>
          <w:ilvl w:val="0"/>
          <w:numId w:val="5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2F7C">
        <w:rPr>
          <w:rFonts w:ascii="Times New Roman" w:hAnsi="Times New Roman" w:cs="Times New Roman"/>
          <w:sz w:val="24"/>
          <w:szCs w:val="24"/>
        </w:rPr>
        <w:t>ydanie przez Kierownika Ośrodka Pomocy Społecznej w Górze decyzji administ</w:t>
      </w:r>
      <w:r w:rsidR="00CD72D9">
        <w:rPr>
          <w:rFonts w:ascii="Times New Roman" w:hAnsi="Times New Roman" w:cs="Times New Roman"/>
          <w:sz w:val="24"/>
          <w:szCs w:val="24"/>
        </w:rPr>
        <w:t>racyjnej  przyznającej pobyt w mieszkaniu chronionym</w:t>
      </w:r>
      <w:r w:rsidR="00FF2F7C">
        <w:rPr>
          <w:rFonts w:ascii="Times New Roman" w:hAnsi="Times New Roman" w:cs="Times New Roman"/>
          <w:sz w:val="24"/>
          <w:szCs w:val="24"/>
        </w:rPr>
        <w:t>.</w:t>
      </w:r>
    </w:p>
    <w:p w:rsidR="00FF2F7C" w:rsidRDefault="00CD72D9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w sprawie przyznania pobytu w mieszkaniu chronionym określa okres pobytu </w:t>
      </w:r>
      <w:r w:rsidR="00FF2F7C">
        <w:rPr>
          <w:rFonts w:ascii="Times New Roman" w:hAnsi="Times New Roman" w:cs="Times New Roman"/>
          <w:sz w:val="24"/>
          <w:szCs w:val="24"/>
        </w:rPr>
        <w:t>oraz wysokość od</w:t>
      </w:r>
      <w:r>
        <w:rPr>
          <w:rFonts w:ascii="Times New Roman" w:hAnsi="Times New Roman" w:cs="Times New Roman"/>
          <w:sz w:val="24"/>
          <w:szCs w:val="24"/>
        </w:rPr>
        <w:t>płatności ponoszonej przez mieszkańca</w:t>
      </w:r>
      <w:r w:rsidR="00FF2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3A2" w:rsidRDefault="004103A2" w:rsidP="008F343A">
      <w:pPr>
        <w:pStyle w:val="Akapitzlist"/>
        <w:numPr>
          <w:ilvl w:val="0"/>
          <w:numId w:val="3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wydawana jest po dokonaniu uzgodnień pomiędzy pracownikiem socjalnym podmiotu kierującego (OPS Góra), kierownikiem Ośrodka Dziennego Pobytu Osób Starszych i Mieszkań Chronionych w Górze a osobą ubiegającą się o skierowanie do korzystania ze wsparcia w mieszkaniu chronionym lub jej przedstawicielem ustawowym. </w:t>
      </w:r>
    </w:p>
    <w:p w:rsidR="004103A2" w:rsidRDefault="004103A2" w:rsidP="008F343A">
      <w:pPr>
        <w:pStyle w:val="Akapitzlist"/>
        <w:numPr>
          <w:ilvl w:val="0"/>
          <w:numId w:val="3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Uzgodnienia, o których mowa dotyczą: celu pobytu, okresu pobytu, rodzaju i zakresu świadczonego wsparcia, odpłatności osoby korzystającej ze wsparcia, sposobu zgłaszania planowanej nieobecności w mieszkaniu chronionym, zasad i sposobu realizacji programu usamodzielnienia osoby lub programu wspierania osoby korzystającej ze wsparcia. </w:t>
      </w:r>
    </w:p>
    <w:p w:rsidR="004103A2" w:rsidRPr="004103A2" w:rsidRDefault="004103A2" w:rsidP="008F343A">
      <w:pPr>
        <w:pStyle w:val="Akapitzlist"/>
        <w:numPr>
          <w:ilvl w:val="0"/>
          <w:numId w:val="3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kwestionariusza uzgodnień stanowi załącznik nr 2 do niniejszego regulaminu. </w:t>
      </w:r>
    </w:p>
    <w:p w:rsidR="00FF2F7C" w:rsidRDefault="00FF2F7C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ponoszenia odpłatności za pobyt w </w:t>
      </w:r>
      <w:r w:rsidR="00CD72D9">
        <w:rPr>
          <w:rFonts w:ascii="Times New Roman" w:hAnsi="Times New Roman" w:cs="Times New Roman"/>
          <w:sz w:val="24"/>
          <w:szCs w:val="24"/>
        </w:rPr>
        <w:t xml:space="preserve">mieszkaniu chronionym </w:t>
      </w:r>
      <w:r>
        <w:rPr>
          <w:rFonts w:ascii="Times New Roman" w:hAnsi="Times New Roman" w:cs="Times New Roman"/>
          <w:sz w:val="24"/>
          <w:szCs w:val="24"/>
        </w:rPr>
        <w:t xml:space="preserve">ustala Rada Miejska Góry w drodze uchwały. </w:t>
      </w:r>
    </w:p>
    <w:p w:rsidR="00FF2F7C" w:rsidRDefault="00CD72D9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w mieszkaniu chronionym</w:t>
      </w:r>
      <w:r w:rsidR="00FF2F7C">
        <w:rPr>
          <w:rFonts w:ascii="Times New Roman" w:hAnsi="Times New Roman" w:cs="Times New Roman"/>
          <w:sz w:val="24"/>
          <w:szCs w:val="24"/>
        </w:rPr>
        <w:t xml:space="preserve"> jest odpłatny, jeżeli dochód osoby kierowanej, samotnie gospodarującej lub dochód na osobę w rodzinie przekracza kwotę kryterium dochodowego. W przypadku dochodu poniżej kryte</w:t>
      </w:r>
      <w:r w:rsidR="00682330">
        <w:rPr>
          <w:rFonts w:ascii="Times New Roman" w:hAnsi="Times New Roman" w:cs="Times New Roman"/>
          <w:sz w:val="24"/>
          <w:szCs w:val="24"/>
        </w:rPr>
        <w:t>rium dochodowego pobyt</w:t>
      </w:r>
      <w:r w:rsidR="00FF2F7C">
        <w:rPr>
          <w:rFonts w:ascii="Times New Roman" w:hAnsi="Times New Roman" w:cs="Times New Roman"/>
          <w:sz w:val="24"/>
          <w:szCs w:val="24"/>
        </w:rPr>
        <w:t xml:space="preserve"> jest bezpłatny. </w:t>
      </w:r>
    </w:p>
    <w:p w:rsidR="00FF2F7C" w:rsidRDefault="00FF2F7C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Odpłatność </w:t>
      </w:r>
      <w:r w:rsidR="00CD72D9">
        <w:rPr>
          <w:rFonts w:ascii="Times New Roman" w:hAnsi="Times New Roman" w:cs="Times New Roman"/>
          <w:sz w:val="24"/>
          <w:szCs w:val="24"/>
        </w:rPr>
        <w:t>obejmuje miesięczny pobyt w mieszkaniu chronionym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F7C" w:rsidRDefault="00FF2F7C" w:rsidP="008F343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o przyznaniu wsparcia w formie </w:t>
      </w:r>
      <w:r w:rsidR="00CD72D9">
        <w:rPr>
          <w:rFonts w:ascii="Times New Roman" w:hAnsi="Times New Roman" w:cs="Times New Roman"/>
          <w:sz w:val="24"/>
          <w:szCs w:val="24"/>
        </w:rPr>
        <w:t xml:space="preserve">przyznania pobytu w mieszkaniu chronionym </w:t>
      </w:r>
      <w:r>
        <w:rPr>
          <w:rFonts w:ascii="Times New Roman" w:hAnsi="Times New Roman" w:cs="Times New Roman"/>
          <w:sz w:val="24"/>
          <w:szCs w:val="24"/>
        </w:rPr>
        <w:t>może z</w:t>
      </w:r>
      <w:r w:rsidR="00CD72D9">
        <w:rPr>
          <w:rFonts w:ascii="Times New Roman" w:hAnsi="Times New Roman" w:cs="Times New Roman"/>
          <w:sz w:val="24"/>
          <w:szCs w:val="24"/>
        </w:rPr>
        <w:t xml:space="preserve">ostać uchylona </w:t>
      </w:r>
      <w:r>
        <w:rPr>
          <w:rFonts w:ascii="Times New Roman" w:hAnsi="Times New Roman" w:cs="Times New Roman"/>
          <w:sz w:val="24"/>
          <w:szCs w:val="24"/>
        </w:rPr>
        <w:t>w przypadku niewywiązywania się z postanowień niniejszego Regulaminu.</w:t>
      </w:r>
    </w:p>
    <w:p w:rsidR="004103A2" w:rsidRDefault="004103A2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F2F7C" w:rsidRDefault="00FD1148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4103A2" w:rsidRDefault="004103A2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skierowaniu do korzystania ze wsparcia w mieszkaniu chronionym wydaje się na czas określony z możliwością przedłużenia na kolejny okres, w zależności od indywidualnej sytuacji osoby uprawnionej.</w:t>
      </w:r>
    </w:p>
    <w:p w:rsidR="004103A2" w:rsidRDefault="004103A2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Prawo do korzystania ze wsparcia w mieszkaniu chronionym przysługuje wyłącznie osobom wymienionym w decyzji administracyjnej. </w:t>
      </w:r>
    </w:p>
    <w:p w:rsidR="00CD526F" w:rsidRDefault="00CD526F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jednym mieszkaniu chronionym nie może jednocześnie zamieszkiwać więcej niż 6 (sześciu) użytkowników.</w:t>
      </w:r>
    </w:p>
    <w:p w:rsidR="00CD526F" w:rsidRDefault="00CD526F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 jest koedukacyjne, jednakże w jednym pokoju nie mogą zamieszkiwać osoby różnej płci.</w:t>
      </w:r>
    </w:p>
    <w:p w:rsidR="00CD526F" w:rsidRDefault="00CD526F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zakres świadczonego wsparcia mo</w:t>
      </w:r>
      <w:r w:rsidR="006A3473">
        <w:rPr>
          <w:rFonts w:ascii="Times New Roman" w:hAnsi="Times New Roman" w:cs="Times New Roman"/>
          <w:sz w:val="24"/>
          <w:szCs w:val="24"/>
        </w:rPr>
        <w:t>że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ulegać zmianom w zależności od oceny sytuacji osoby korzystającej ze wsparcia w mieszkaniu chronionym, dokonywanej co najmniej raz na trzy miesiące. Oceny, o której mowa dokonują wspólnie pracownik wyznaczony przez kierownika oraz osoba korzystająca ze wsparcia w mieszkaniu chronionym.</w:t>
      </w:r>
    </w:p>
    <w:p w:rsidR="004103A2" w:rsidRDefault="004103A2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Współprzebywanie w mieszkaniu chronionym wszystkich osób skierowanych do korzystania ze wsparcia w mieszkaniu chronionym opiera się o poszanowanie godności innych osób, poszanowanie cudzej wartości, respektowanie innych osób do realizacji własnych potrzeb i zainteresowań, wzajemnej życzliwości, szacunku i tolerancji. </w:t>
      </w:r>
    </w:p>
    <w:p w:rsidR="00816D97" w:rsidRPr="00FD7765" w:rsidRDefault="004103A2" w:rsidP="008F343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wsparcia w mieszkaniu chronionym Gmina nie ma obowiązku zapewnienia lokalu mieszkalnego. </w:t>
      </w:r>
    </w:p>
    <w:p w:rsidR="00FD7765" w:rsidRDefault="00FD7765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16D97" w:rsidRPr="00816D97" w:rsidRDefault="00816D97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682330" w:rsidRDefault="00682330" w:rsidP="008F343A">
      <w:pPr>
        <w:pStyle w:val="Akapitzlist"/>
        <w:numPr>
          <w:ilvl w:val="1"/>
          <w:numId w:val="3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Pobyt w mieszkaniu chronionym obejmuje w szczególności: </w:t>
      </w:r>
    </w:p>
    <w:p w:rsidR="00682330" w:rsidRDefault="00682330" w:rsidP="008F343A">
      <w:pPr>
        <w:pStyle w:val="Akapitzlist"/>
        <w:numPr>
          <w:ilvl w:val="0"/>
          <w:numId w:val="31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korzystanie ze wskazanego mieszkania i stałych elementów wyposażenia; </w:t>
      </w:r>
    </w:p>
    <w:p w:rsidR="00682330" w:rsidRDefault="00682330" w:rsidP="008F343A">
      <w:pPr>
        <w:pStyle w:val="Akapitzlist"/>
        <w:numPr>
          <w:ilvl w:val="0"/>
          <w:numId w:val="31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korzystanie na prawach równego dostępu z pomieszczeń wspólnych; </w:t>
      </w:r>
    </w:p>
    <w:p w:rsidR="00682330" w:rsidRDefault="00682330" w:rsidP="008F343A">
      <w:pPr>
        <w:pStyle w:val="Akapitzlist"/>
        <w:numPr>
          <w:ilvl w:val="0"/>
          <w:numId w:val="31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zapewnienie warunków samodzielnego funkcjonowania w środowisku oraz pomoc </w:t>
      </w:r>
      <w:r w:rsidR="00FD11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2330">
        <w:rPr>
          <w:rFonts w:ascii="Times New Roman" w:hAnsi="Times New Roman" w:cs="Times New Roman"/>
          <w:sz w:val="24"/>
          <w:szCs w:val="24"/>
        </w:rPr>
        <w:t xml:space="preserve">w integracji ze społecznością lokalną. </w:t>
      </w:r>
    </w:p>
    <w:p w:rsidR="00682330" w:rsidRDefault="00682330" w:rsidP="008F343A">
      <w:pPr>
        <w:pStyle w:val="Akapitzlist"/>
        <w:numPr>
          <w:ilvl w:val="0"/>
          <w:numId w:val="33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Wsparcie świadczone w mieszkaniach chronionych obejmuje: </w:t>
      </w:r>
    </w:p>
    <w:p w:rsidR="00682330" w:rsidRDefault="00682330" w:rsidP="008F343A">
      <w:pPr>
        <w:pStyle w:val="Akapitzlist"/>
        <w:numPr>
          <w:ilvl w:val="0"/>
          <w:numId w:val="32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pracę socjalną; </w:t>
      </w:r>
    </w:p>
    <w:p w:rsidR="00682330" w:rsidRDefault="00682330" w:rsidP="008F343A">
      <w:pPr>
        <w:pStyle w:val="Akapitzlist"/>
        <w:numPr>
          <w:ilvl w:val="0"/>
          <w:numId w:val="32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 xml:space="preserve">poradnictwo specjalistyczne, w tym psychologiczne i prawne; </w:t>
      </w:r>
    </w:p>
    <w:p w:rsidR="00FF2F7C" w:rsidRDefault="00682330" w:rsidP="008F343A">
      <w:pPr>
        <w:pStyle w:val="Akapitzlist"/>
        <w:numPr>
          <w:ilvl w:val="0"/>
          <w:numId w:val="32"/>
        </w:numPr>
        <w:spacing w:after="100" w:afterAutospacing="1"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82330">
        <w:rPr>
          <w:rFonts w:ascii="Times New Roman" w:hAnsi="Times New Roman" w:cs="Times New Roman"/>
          <w:sz w:val="24"/>
          <w:szCs w:val="24"/>
        </w:rPr>
        <w:t>naukę lub utrzymywanie posiadanego poziomu sprawności w zakresie: samoobsługi, samodzielności życiowej, rozwijania kontaktów społecz</w:t>
      </w:r>
      <w:r w:rsidR="004103A2">
        <w:rPr>
          <w:rFonts w:ascii="Times New Roman" w:hAnsi="Times New Roman" w:cs="Times New Roman"/>
          <w:sz w:val="24"/>
          <w:szCs w:val="24"/>
        </w:rPr>
        <w:t>nych, pełnienia ról społecznych</w:t>
      </w:r>
      <w:r w:rsidR="00816D97">
        <w:rPr>
          <w:rFonts w:ascii="Times New Roman" w:hAnsi="Times New Roman" w:cs="Times New Roman"/>
          <w:sz w:val="24"/>
          <w:szCs w:val="24"/>
        </w:rPr>
        <w:t>, załatwiania spraw urzędowych</w:t>
      </w:r>
      <w:r w:rsidR="004103A2">
        <w:rPr>
          <w:rFonts w:ascii="Times New Roman" w:hAnsi="Times New Roman" w:cs="Times New Roman"/>
          <w:sz w:val="24"/>
          <w:szCs w:val="24"/>
        </w:rPr>
        <w:t>;</w:t>
      </w:r>
    </w:p>
    <w:p w:rsidR="004103A2" w:rsidRPr="004103A2" w:rsidRDefault="004103A2" w:rsidP="008F343A">
      <w:pPr>
        <w:pStyle w:val="Akapitzlist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w ubieganiu się o uzyskanie mieszkania. </w:t>
      </w:r>
    </w:p>
    <w:p w:rsidR="004103A2" w:rsidRDefault="004103A2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D1148" w:rsidRPr="00FD1148" w:rsidRDefault="00816D97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FF2F7C" w:rsidRDefault="00FF2F7C" w:rsidP="008F343A">
      <w:pPr>
        <w:pStyle w:val="Akapitzlist"/>
        <w:numPr>
          <w:ilvl w:val="2"/>
          <w:numId w:val="7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funkcjonowania mieszkania chronionego jest: </w:t>
      </w:r>
    </w:p>
    <w:p w:rsidR="00FF2F7C" w:rsidRDefault="00FF2F7C" w:rsidP="008F343A">
      <w:pPr>
        <w:pStyle w:val="Akapitzlist"/>
        <w:numPr>
          <w:ilvl w:val="0"/>
          <w:numId w:val="1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usług bytowych osobom i rodzinom znajdu</w:t>
      </w:r>
      <w:r w:rsidR="00FD1148">
        <w:rPr>
          <w:rFonts w:ascii="Times New Roman" w:hAnsi="Times New Roman" w:cs="Times New Roman"/>
          <w:sz w:val="24"/>
          <w:szCs w:val="24"/>
        </w:rPr>
        <w:t>jącym się w sytuacji kryzysowej;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7C" w:rsidRDefault="00FF2F7C" w:rsidP="008F343A">
      <w:pPr>
        <w:pStyle w:val="Akapitzlist"/>
        <w:numPr>
          <w:ilvl w:val="0"/>
          <w:numId w:val="1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nauka, rozwijanie lub utrwalanie samodzielności w radzeniu so</w:t>
      </w:r>
      <w:r w:rsidR="00FD1148">
        <w:rPr>
          <w:rFonts w:ascii="Times New Roman" w:hAnsi="Times New Roman" w:cs="Times New Roman"/>
          <w:sz w:val="24"/>
          <w:szCs w:val="24"/>
        </w:rPr>
        <w:t>bie z występującymi problemami;</w:t>
      </w:r>
    </w:p>
    <w:p w:rsidR="00FF2F7C" w:rsidRDefault="00FF2F7C" w:rsidP="008F343A">
      <w:pPr>
        <w:pStyle w:val="Akapitzlist"/>
        <w:numPr>
          <w:ilvl w:val="0"/>
          <w:numId w:val="1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przechodzenia reakcji kryzysowej w stan chronicznej niewydolności psychospołecznej</w:t>
      </w:r>
      <w:r w:rsidR="00FD114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7C" w:rsidRDefault="00FF2F7C" w:rsidP="008F343A">
      <w:pPr>
        <w:pStyle w:val="Akapitzlist"/>
        <w:numPr>
          <w:ilvl w:val="0"/>
          <w:numId w:val="1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usamodzielnienie osób skierowanych do korzystania ze wsparcia w mieszkaniu chronionym, readaptacja i powrót do środowiska.</w:t>
      </w:r>
    </w:p>
    <w:p w:rsidR="00FD7765" w:rsidRDefault="00FD7765" w:rsidP="008F343A">
      <w:pPr>
        <w:spacing w:line="276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FD7765" w:rsidRDefault="00FD7765" w:rsidP="008F343A">
      <w:pPr>
        <w:spacing w:line="276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FF2F7C" w:rsidRDefault="00816D97" w:rsidP="008F343A">
      <w:pPr>
        <w:spacing w:line="276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816D97" w:rsidRDefault="00FF2F7C" w:rsidP="00FD7765">
      <w:pPr>
        <w:spacing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D97">
        <w:rPr>
          <w:rFonts w:ascii="Times New Roman" w:hAnsi="Times New Roman" w:cs="Times New Roman"/>
          <w:sz w:val="24"/>
          <w:szCs w:val="24"/>
        </w:rPr>
        <w:t>Prawa i obowiązki osób korzystających ze wsparcia w mieszkaniu chronionym</w:t>
      </w:r>
    </w:p>
    <w:p w:rsidR="00816D97" w:rsidRPr="008F343A" w:rsidRDefault="00816D97" w:rsidP="008F343A">
      <w:pPr>
        <w:pStyle w:val="Akapitzlist"/>
        <w:numPr>
          <w:ilvl w:val="0"/>
          <w:numId w:val="37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8F343A">
        <w:rPr>
          <w:rFonts w:ascii="Times New Roman" w:hAnsi="Times New Roman" w:cs="Times New Roman"/>
          <w:sz w:val="24"/>
          <w:szCs w:val="24"/>
        </w:rPr>
        <w:t>Każda osoba skierowana do korzystania ze wsparcia w mieszkaniu chronionym ma prawo do:</w:t>
      </w:r>
    </w:p>
    <w:p w:rsidR="00816D97" w:rsidRDefault="00816D97" w:rsidP="008F343A">
      <w:pPr>
        <w:pStyle w:val="Akapitzlist"/>
        <w:numPr>
          <w:ilvl w:val="0"/>
          <w:numId w:val="19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bezpiecznych i właściwych warunków do odpoczynku, nauki, pracy własnej, przygotowania posiłków; </w:t>
      </w:r>
    </w:p>
    <w:p w:rsidR="00816D97" w:rsidRDefault="00816D97" w:rsidP="008F343A">
      <w:pPr>
        <w:pStyle w:val="Akapitzlist"/>
        <w:numPr>
          <w:ilvl w:val="0"/>
          <w:numId w:val="19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ze wszystkich urządzeń i wyposażenia znajdującego się w mieszkaniu;</w:t>
      </w:r>
    </w:p>
    <w:p w:rsidR="00816D97" w:rsidRDefault="00816D97" w:rsidP="008F343A">
      <w:pPr>
        <w:pStyle w:val="Akapitzlist"/>
        <w:numPr>
          <w:ilvl w:val="0"/>
          <w:numId w:val="19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i odpowiedniego wsparcia ze strony opiekuna mieszkania;</w:t>
      </w:r>
    </w:p>
    <w:p w:rsidR="00816D97" w:rsidRDefault="00816D97" w:rsidP="008F343A">
      <w:pPr>
        <w:pStyle w:val="Akapitzlist"/>
        <w:numPr>
          <w:ilvl w:val="0"/>
          <w:numId w:val="19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 porad, konsultacji lub terapii specjalistów.</w:t>
      </w:r>
    </w:p>
    <w:p w:rsidR="00FD7765" w:rsidRDefault="00FD7765" w:rsidP="00FD7765">
      <w:pPr>
        <w:pStyle w:val="Akapitzlist"/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</w:p>
    <w:p w:rsidR="00816D97" w:rsidRDefault="00816D97" w:rsidP="008F343A">
      <w:pPr>
        <w:pStyle w:val="Akapitzlist"/>
        <w:numPr>
          <w:ilvl w:val="0"/>
          <w:numId w:val="20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osób skierowanych do korzystania ze wsparcia w mieszkaniu chronionym należy: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zasad współżycia społecznego, poszanowania godności innych osób, poszanowania cudzej własności, respektowania praw innych mieszkańców do realizacji ich potrzeb i zainteresowań;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poszanowanie wyp</w:t>
      </w:r>
      <w:r w:rsidR="00FD7765">
        <w:rPr>
          <w:rFonts w:ascii="Times New Roman" w:hAnsi="Times New Roman" w:cs="Times New Roman"/>
          <w:sz w:val="24"/>
          <w:szCs w:val="24"/>
        </w:rPr>
        <w:t>osażenia mieszkania i ponoszenie</w:t>
      </w:r>
      <w:r>
        <w:rPr>
          <w:rFonts w:ascii="Times New Roman" w:hAnsi="Times New Roman" w:cs="Times New Roman"/>
          <w:sz w:val="24"/>
          <w:szCs w:val="24"/>
        </w:rPr>
        <w:t xml:space="preserve"> kosztów zawinionych przez siebie zniszczeń;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w czystości pomieszczeń mieszkania i wyznaczonej części klatki schodowej;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respektowanie zaleceń Kierownika i opiekuna mieszkania chronionego; 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opiekuna mieszkania lub Kierownika o ewentualnych trudnościach, problemach, nieporozumieniach wynikających w trakcie wspólnego zamieszkiwania                             w mieszkaniu chronionym;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ciszy nocnej w godz. 22:00 – 06:00;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oszczędne korzystanie z mediów;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instrukcjami obsługi sprzętu, w który wyposażone jest mieszkanie                          i użytkowanie go zgodnie z tymi instrukcjami;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swojej nieobecności przekraczającej 24 godziny z jednodniowym wyprzedzeniem;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do mieszkania chronionego (o każdej porze, w tym nocnej) opiekunowi mieszkania lub innemu pracownikowi upoważnionemu przez Kierownika; 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korzystanie z oferowanych form wsparcia;</w:t>
      </w:r>
    </w:p>
    <w:p w:rsidR="00816D97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bezpieczeństwa i przeciwpożarowych;</w:t>
      </w:r>
    </w:p>
    <w:p w:rsidR="00B95DDF" w:rsidRDefault="00B95DDF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 ponoszenie odpłatności za pobyt w mieszkaniu, jeśli wynika to z decyzji;</w:t>
      </w:r>
    </w:p>
    <w:p w:rsidR="00FF2F7C" w:rsidRPr="00EF436C" w:rsidRDefault="00816D97" w:rsidP="008F343A">
      <w:pPr>
        <w:pStyle w:val="Akapitzlist"/>
        <w:numPr>
          <w:ilvl w:val="0"/>
          <w:numId w:val="21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postanowień regulaminu.</w:t>
      </w:r>
    </w:p>
    <w:p w:rsidR="00FF2F7C" w:rsidRDefault="00510773" w:rsidP="008F343A">
      <w:pPr>
        <w:spacing w:line="276" w:lineRule="auto"/>
        <w:ind w:lef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EF436C" w:rsidRPr="00767971" w:rsidRDefault="00EF436C" w:rsidP="008F343A">
      <w:pPr>
        <w:pStyle w:val="Akapitzlist"/>
        <w:numPr>
          <w:ilvl w:val="1"/>
          <w:numId w:val="21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67971">
        <w:rPr>
          <w:rFonts w:ascii="Times New Roman" w:hAnsi="Times New Roman" w:cs="Times New Roman"/>
          <w:sz w:val="24"/>
          <w:szCs w:val="24"/>
        </w:rPr>
        <w:t>W mieszkaniu chronionym zabrania się: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gości w godz. 20:00 – 09:00;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mieszkania osobom obcym;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przemocy fizycznej i psychicznej;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zakłócania spokoju domowego;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spożywania napojów alkoholowych;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posiadania, stosowania i rozprowadzania wszelkich środków odurzających;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palenia papierosów i innych wyrobów tytoniowych;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wynoszenia na zewnątrz przedmiotów stanowiących wyposażenie mieszkania;</w:t>
      </w:r>
    </w:p>
    <w:p w:rsidR="00EF436C" w:rsidRDefault="00EF436C" w:rsidP="008F343A">
      <w:pPr>
        <w:pStyle w:val="Akapitzlist"/>
        <w:numPr>
          <w:ilvl w:val="0"/>
          <w:numId w:val="34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zwierząt domowych.</w:t>
      </w:r>
    </w:p>
    <w:p w:rsidR="00FF2F7C" w:rsidRPr="00767971" w:rsidRDefault="00767971" w:rsidP="00FD7765">
      <w:pPr>
        <w:pStyle w:val="Akapitzlist"/>
        <w:numPr>
          <w:ilvl w:val="1"/>
          <w:numId w:val="21"/>
        </w:numPr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naprawę zniszczonego w sposób zawiniony lub zaginionego wyposażenia mieszkania chronionego odpowiadają solidarnie jego mieszkańcy w pełnej wysokości.</w:t>
      </w:r>
    </w:p>
    <w:p w:rsidR="00FD7765" w:rsidRDefault="00FD7765" w:rsidP="008F343A">
      <w:pPr>
        <w:spacing w:line="276" w:lineRule="auto"/>
        <w:ind w:left="-113"/>
        <w:jc w:val="center"/>
        <w:rPr>
          <w:rFonts w:ascii="Times New Roman" w:hAnsi="Times New Roman" w:cs="Times New Roman"/>
          <w:sz w:val="24"/>
          <w:szCs w:val="24"/>
        </w:rPr>
      </w:pPr>
    </w:p>
    <w:p w:rsidR="00FF2F7C" w:rsidRDefault="00510773" w:rsidP="008F343A">
      <w:pPr>
        <w:spacing w:line="276" w:lineRule="auto"/>
        <w:ind w:lef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FF2F7C" w:rsidRDefault="00FF2F7C" w:rsidP="00FD7765">
      <w:pPr>
        <w:spacing w:after="0"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Osoba opuszczająca mieszkanie chronione zobowiązana jest do:</w:t>
      </w:r>
    </w:p>
    <w:p w:rsidR="00FF2F7C" w:rsidRDefault="00FF2F7C" w:rsidP="00FD7765">
      <w:pPr>
        <w:pStyle w:val="Akapitzlist"/>
        <w:numPr>
          <w:ilvl w:val="0"/>
          <w:numId w:val="24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pozostawienia mieszkania w</w:t>
      </w:r>
      <w:r w:rsidR="00FD7765">
        <w:rPr>
          <w:rFonts w:ascii="Times New Roman" w:hAnsi="Times New Roman" w:cs="Times New Roman"/>
          <w:sz w:val="24"/>
          <w:szCs w:val="24"/>
        </w:rPr>
        <w:t xml:space="preserve"> odpowiednim stanie technicznym;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7C" w:rsidRDefault="00FF2F7C" w:rsidP="00FD7765">
      <w:pPr>
        <w:pStyle w:val="Akapitzlist"/>
        <w:numPr>
          <w:ilvl w:val="0"/>
          <w:numId w:val="24"/>
        </w:numPr>
        <w:spacing w:after="0"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się ze wszystkich sprzętów stanowiących mienie mieszkania, wg. wzoru stanowiącego załącznik</w:t>
      </w:r>
      <w:r w:rsidR="00FD7765">
        <w:rPr>
          <w:rFonts w:ascii="Times New Roman" w:hAnsi="Times New Roman" w:cs="Times New Roman"/>
          <w:sz w:val="24"/>
          <w:szCs w:val="24"/>
        </w:rPr>
        <w:t xml:space="preserve"> nr 4 do niniejszego regulaminu;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7C" w:rsidRDefault="00FF2F7C" w:rsidP="00FD7765">
      <w:pPr>
        <w:pStyle w:val="Akapitzlist"/>
        <w:numPr>
          <w:ilvl w:val="0"/>
          <w:numId w:val="2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kluczy Kierowni</w:t>
      </w:r>
      <w:r w:rsidR="00FD7765">
        <w:rPr>
          <w:rFonts w:ascii="Times New Roman" w:hAnsi="Times New Roman" w:cs="Times New Roman"/>
          <w:sz w:val="24"/>
          <w:szCs w:val="24"/>
        </w:rPr>
        <w:t>kowi  lub opiekunowi mieszkania;</w:t>
      </w:r>
    </w:p>
    <w:p w:rsidR="00FF2F7C" w:rsidRDefault="00FF2F7C" w:rsidP="00FD7765">
      <w:pPr>
        <w:pStyle w:val="Akapitzlist"/>
        <w:numPr>
          <w:ilvl w:val="0"/>
          <w:numId w:val="24"/>
        </w:numPr>
        <w:spacing w:line="276" w:lineRule="auto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należn</w:t>
      </w:r>
      <w:r w:rsidR="00FD7765">
        <w:rPr>
          <w:rFonts w:ascii="Times New Roman" w:hAnsi="Times New Roman" w:cs="Times New Roman"/>
          <w:sz w:val="24"/>
          <w:szCs w:val="24"/>
        </w:rPr>
        <w:t>ych opłat za pobyt w mieszkaniu;</w:t>
      </w:r>
    </w:p>
    <w:p w:rsidR="00FF2F7C" w:rsidRPr="00767971" w:rsidRDefault="00FF2F7C" w:rsidP="00FD7765">
      <w:pPr>
        <w:pStyle w:val="Akapitzlist"/>
        <w:numPr>
          <w:ilvl w:val="0"/>
          <w:numId w:val="35"/>
        </w:numPr>
        <w:spacing w:line="276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67971">
        <w:rPr>
          <w:rFonts w:ascii="Times New Roman" w:hAnsi="Times New Roman" w:cs="Times New Roman"/>
          <w:sz w:val="24"/>
          <w:szCs w:val="24"/>
        </w:rPr>
        <w:t>Sprawy nie zawarte w niniejszym regulaminie regulują obowiązujące przepisy prawa</w:t>
      </w:r>
    </w:p>
    <w:p w:rsidR="00767971" w:rsidRPr="00767971" w:rsidRDefault="00767971" w:rsidP="008F343A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F7C" w:rsidRDefault="00510773" w:rsidP="00510773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767971" w:rsidRDefault="00767971" w:rsidP="008F343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osoby, które skierowano do korzystania ze wsparcia w mieszkaniu chronionym zapoznawane są z niniejszym regulaminem i pisemnie składają Oświadczenie, że zapoznały się i akceptują treść Regulaminu funkcjonowania mieszkania chronionego wg. wzoru stanowiącego załącznik nr 3 do niniejszego regulaminu. </w:t>
      </w:r>
    </w:p>
    <w:p w:rsidR="00767971" w:rsidRDefault="00767971" w:rsidP="008F343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Opuszczenie mieszkania powinno nastąpić najpóźniej w ostatnim dniu terminu obowiązywania decyzji. </w:t>
      </w:r>
    </w:p>
    <w:p w:rsidR="00767971" w:rsidRDefault="00767971" w:rsidP="008F343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przestrzegania zasad  regulaminu przez osobę korzystającą ze wsparcia, decyzja o skierowaniu do korzystania ze wsparcia w mieszkaniu chronionym może zostać uchylona.</w:t>
      </w:r>
    </w:p>
    <w:p w:rsidR="00767971" w:rsidRDefault="00767971" w:rsidP="008F343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Wszczęcie procedury mającej na celu uchylenie decyzji z powodu nie przestrzegania zasad regulaminu przez osobę skierowaną do korzystania ze wsparcia w mieszkaniu chronionym powinno być rozpoczęte po wyczerpaniu innych metod dyscyplinujących osobę (np. rozmowy z kierownikiem lub opiekunem, z której sporządza się notatkę służbową i/lub pisemnego upomnienia kierownika). </w:t>
      </w:r>
    </w:p>
    <w:p w:rsidR="00767971" w:rsidRDefault="00767971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510773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Regulaminu są dokonywane w trybie właściwym dla jego ustalenia.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(data)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osoby ubiegającej się o wsparcie)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urodzenia)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23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skierowanie do korzystania ze wsparcia w mieszkaniu chronionym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przyznanie wsparcia w mieszkaniu chronionym. 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Prośbę swą motywuję ( opis sytuacji rodzinnej, mieszkaniowej i życiowej):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dostarczenia wszystkich wymaganych przez pracownika socjalnego dokumentów niezbędnych do rozpatrzenia mojej sprawy.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…………………………, dnia……… …....................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</w:pPr>
      <w:r>
        <w:t>…………………………………………………………………………………………..</w:t>
      </w:r>
    </w:p>
    <w:p w:rsidR="00FF2F7C" w:rsidRP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czytelny po</w:t>
      </w:r>
      <w:r w:rsidR="00D65B00">
        <w:rPr>
          <w:rFonts w:ascii="Times New Roman" w:hAnsi="Times New Roman" w:cs="Times New Roman"/>
          <w:sz w:val="16"/>
          <w:szCs w:val="16"/>
        </w:rPr>
        <w:t>dpis osoby ubiegającej się o skierowanie do mieszkania chronionego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F2F7C" w:rsidRDefault="00FF2F7C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0944C6" w:rsidRDefault="000944C6" w:rsidP="00510773">
      <w:pPr>
        <w:pStyle w:val="Akapitzlist"/>
        <w:spacing w:after="100" w:afterAutospacing="1" w:line="276" w:lineRule="auto"/>
        <w:ind w:left="0"/>
      </w:pPr>
    </w:p>
    <w:p w:rsidR="000944C6" w:rsidRDefault="000944C6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510773" w:rsidRDefault="00510773" w:rsidP="00510773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531036172"/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2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(miejsce i data uzgodnień)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UZGODNIENIA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 podstawie art. 53 ust 10 ustawy o pomocy społecznej)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Strony uzgodnień: 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osoby ubiegającej się o wsparcie w mieszkaniu chronionym: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Dane pracownika socjalnego podmiotu kierującego – OPS: 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kontaktowego…………………...………………………………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numPr>
          <w:ilvl w:val="0"/>
          <w:numId w:val="20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Kierownika Ośrodka Dziennego Pobytu Osób Starszych i Mieszkań Chronionych w Górze: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kontaktowego…………………...……………………………… 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Uzgodnienia: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Cel pobytu: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Okres pobytu: ……………………………………………………………………………………………………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i zakres świadczonego wsparcia: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Odpłatność osoby korzystającej ze wsparcia: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Sposób zgłaszania planowanej nieobecności w mieszkaniu chronionym: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Zasady i sposób realizacji programu usamodzielniania osoby korzystającej ze wsparcia lub programu wspierania osoby: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3996"/>
        <w:gridCol w:w="2266"/>
        <w:gridCol w:w="2266"/>
      </w:tblGrid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planowanego działania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podejmująca działanie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7C" w:rsidTr="00FF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C" w:rsidRDefault="00FF2F7C" w:rsidP="008F343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Uzgodnienia zostały sporządzone w trzech jednobrzmiących egzemplarzach po jednym dla każdej ze stron.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(osoba ubiegająca się o wsparcie)                                                                                                              (pracownik socjalny OPS w Górze)</w:t>
      </w: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(kierownik Dziennego Pobytu Osób Starszych</w:t>
      </w:r>
    </w:p>
    <w:p w:rsidR="00FF2F7C" w:rsidRDefault="00FF2F7C" w:rsidP="008F343A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Mieszkań Chronionych w Górze)</w:t>
      </w:r>
    </w:p>
    <w:bookmarkEnd w:id="1"/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BE03AE" w:rsidRDefault="00BE03AE" w:rsidP="00BE03AE">
      <w:pPr>
        <w:shd w:val="clear" w:color="auto" w:fill="FFFFFF"/>
        <w:spacing w:line="276" w:lineRule="atLeast"/>
        <w:rPr>
          <w:rFonts w:ascii="Calibri" w:eastAsia="Times New Roman" w:hAnsi="Calibri" w:cs="Calibri"/>
          <w:color w:val="525252"/>
        </w:rPr>
      </w:pPr>
      <w:r>
        <w:rPr>
          <w:noProof/>
        </w:rPr>
        <w:lastRenderedPageBreak/>
        <w:drawing>
          <wp:inline distT="0" distB="0" distL="0" distR="0">
            <wp:extent cx="5760720" cy="853440"/>
            <wp:effectExtent l="0" t="0" r="0" b="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AE" w:rsidRDefault="00BE03AE" w:rsidP="00BE03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PROJEKT WSPÓŁFINANSOWANY W RAMACH REGIONALNEGO PROGRAMU OPERACYJNEGO </w:t>
      </w:r>
    </w:p>
    <w:p w:rsidR="00BE03AE" w:rsidRDefault="00BE03AE" w:rsidP="00BE0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WOJEWÓDZTWA DOLNOŚLĄSKIEGO  2014-2020</w:t>
      </w:r>
    </w:p>
    <w:p w:rsidR="00BE03AE" w:rsidRDefault="00BE03AE" w:rsidP="00BE0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 priorytetowa: RPDS.06.00.00 Infrastruktura spójności społecznej</w:t>
      </w:r>
    </w:p>
    <w:p w:rsidR="00BE03AE" w:rsidRDefault="00BE03AE" w:rsidP="00BE0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Działanie: RPDS.06.01.00 Inwestycje  w infrastrukturę społeczną</w:t>
      </w:r>
    </w:p>
    <w:p w:rsidR="00BE03AE" w:rsidRDefault="00BE03AE" w:rsidP="00BE03AE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Poddziałanie: RPDS.06.01.01. Inwestycje w infrastrukturę społeczną  - konkursy horyzontalne</w:t>
      </w:r>
    </w:p>
    <w:p w:rsidR="00BE03AE" w:rsidRDefault="00BE03AE" w:rsidP="00BE03AE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4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A6B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zapoznałem /łam/ się z treścią Regulaminu funkcjonowania Mieszkań Chronionych, akceptuję go i zobowiązuję się do przestrzegania zawartych w nim wytycznych.</w:t>
      </w: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773" w:rsidRDefault="00510773" w:rsidP="008F343A">
      <w:pPr>
        <w:pStyle w:val="Akapitzlist"/>
        <w:spacing w:after="100" w:afterAutospacing="1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5DDF" w:rsidRPr="00ED3A52" w:rsidRDefault="00B95DDF" w:rsidP="008F343A">
      <w:pPr>
        <w:pStyle w:val="Akapitzlist"/>
        <w:spacing w:after="0" w:line="276" w:lineRule="auto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D3A52">
        <w:rPr>
          <w:rFonts w:ascii="Times New Roman" w:hAnsi="Times New Roman" w:cs="Times New Roman"/>
          <w:sz w:val="20"/>
          <w:szCs w:val="20"/>
        </w:rPr>
        <w:t xml:space="preserve">(czytelny podpis osoby ubiegającej się </w:t>
      </w:r>
    </w:p>
    <w:p w:rsidR="00B95DDF" w:rsidRDefault="00B95DDF" w:rsidP="008F343A">
      <w:pPr>
        <w:pStyle w:val="Akapitzlist"/>
        <w:spacing w:after="0" w:line="276" w:lineRule="auto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skierowanie do mieszkania chronionego</w:t>
      </w:r>
      <w:r w:rsidRPr="00ED3A52">
        <w:rPr>
          <w:rFonts w:ascii="Times New Roman" w:hAnsi="Times New Roman" w:cs="Times New Roman"/>
          <w:sz w:val="20"/>
          <w:szCs w:val="20"/>
        </w:rPr>
        <w:t>)</w:t>
      </w:r>
    </w:p>
    <w:p w:rsidR="00B95DDF" w:rsidRDefault="00B95DDF" w:rsidP="008F343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5DDF" w:rsidRDefault="00B95DDF" w:rsidP="008F34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95DDF" w:rsidRPr="00ED3A52" w:rsidRDefault="00B95DDF" w:rsidP="008F343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3A52">
        <w:rPr>
          <w:rFonts w:ascii="Times New Roman" w:hAnsi="Times New Roman" w:cs="Times New Roman"/>
          <w:sz w:val="20"/>
          <w:szCs w:val="20"/>
        </w:rPr>
        <w:t>(miejscowość, data)</w:t>
      </w:r>
    </w:p>
    <w:p w:rsidR="00FF2F7C" w:rsidRDefault="00FF2F7C" w:rsidP="008F343A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510773" w:rsidRDefault="00510773" w:rsidP="008F343A">
      <w:pPr>
        <w:pStyle w:val="Akapitzlist"/>
        <w:spacing w:after="100" w:afterAutospacing="1" w:line="276" w:lineRule="auto"/>
        <w:ind w:left="0"/>
      </w:pPr>
    </w:p>
    <w:p w:rsidR="00510773" w:rsidRDefault="00510773" w:rsidP="008F343A">
      <w:pPr>
        <w:pStyle w:val="Akapitzlist"/>
        <w:spacing w:after="100" w:afterAutospacing="1" w:line="276" w:lineRule="auto"/>
        <w:ind w:left="0"/>
      </w:pPr>
    </w:p>
    <w:p w:rsidR="00510773" w:rsidRDefault="00510773" w:rsidP="008F343A">
      <w:pPr>
        <w:pStyle w:val="Akapitzlist"/>
        <w:spacing w:after="100" w:afterAutospacing="1" w:line="276" w:lineRule="auto"/>
        <w:ind w:left="0"/>
      </w:pPr>
    </w:p>
    <w:p w:rsidR="00510773" w:rsidRDefault="00510773" w:rsidP="008F343A">
      <w:pPr>
        <w:pStyle w:val="Akapitzlist"/>
        <w:spacing w:after="100" w:afterAutospacing="1" w:line="276" w:lineRule="auto"/>
        <w:ind w:left="0"/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4</w:t>
      </w: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0773" w:rsidRDefault="00B95DDF" w:rsidP="008F343A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wyposażenia mieszkania chronionego </w:t>
      </w:r>
    </w:p>
    <w:p w:rsidR="00B95DDF" w:rsidRDefault="00510773" w:rsidP="008F343A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95DDF">
        <w:rPr>
          <w:rFonts w:ascii="Times New Roman" w:hAnsi="Times New Roman" w:cs="Times New Roman"/>
          <w:sz w:val="24"/>
          <w:szCs w:val="24"/>
        </w:rPr>
        <w:t>sytuowanego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DF">
        <w:rPr>
          <w:rFonts w:ascii="Times New Roman" w:hAnsi="Times New Roman" w:cs="Times New Roman"/>
          <w:sz w:val="24"/>
          <w:szCs w:val="24"/>
        </w:rPr>
        <w:t>ul. Tadeusza Kościuszki 33-35, 56-200 Góra.</w:t>
      </w:r>
    </w:p>
    <w:p w:rsidR="00510773" w:rsidRDefault="00510773" w:rsidP="008F343A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633"/>
        <w:gridCol w:w="1769"/>
        <w:gridCol w:w="1562"/>
      </w:tblGrid>
      <w:tr w:rsidR="00F75E76" w:rsidRPr="0011117E" w:rsidTr="00F75E76">
        <w:tc>
          <w:tcPr>
            <w:tcW w:w="1101" w:type="dxa"/>
            <w:vMerge w:val="restart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pokoju</w:t>
            </w:r>
          </w:p>
        </w:tc>
        <w:tc>
          <w:tcPr>
            <w:tcW w:w="2551" w:type="dxa"/>
            <w:vMerge w:val="restart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 xml:space="preserve">Zgodność </w:t>
            </w:r>
          </w:p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ze spisem inwentarza</w:t>
            </w:r>
          </w:p>
        </w:tc>
        <w:tc>
          <w:tcPr>
            <w:tcW w:w="1633" w:type="dxa"/>
            <w:vMerge w:val="restart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3331" w:type="dxa"/>
            <w:gridSpan w:val="2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Uwagi dotyczące sprzętu</w:t>
            </w:r>
          </w:p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F75E76">
        <w:tc>
          <w:tcPr>
            <w:tcW w:w="1101" w:type="dxa"/>
            <w:vMerge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3" w:type="dxa"/>
            <w:vMerge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9" w:type="dxa"/>
          </w:tcPr>
          <w:p w:rsidR="00F75E76" w:rsidRPr="0011117E" w:rsidRDefault="00F75E76" w:rsidP="008F343A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Dzień przyjęcia</w:t>
            </w:r>
          </w:p>
        </w:tc>
        <w:tc>
          <w:tcPr>
            <w:tcW w:w="1562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Dzień zdania</w:t>
            </w:r>
          </w:p>
        </w:tc>
      </w:tr>
      <w:tr w:rsidR="00F75E76" w:rsidRPr="0011117E" w:rsidTr="00F75E76">
        <w:tc>
          <w:tcPr>
            <w:tcW w:w="1101" w:type="dxa"/>
            <w:vMerge w:val="restart"/>
          </w:tcPr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Szafa ubraniowa </w:t>
            </w:r>
          </w:p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Komoda</w:t>
            </w:r>
          </w:p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Łóżko </w:t>
            </w:r>
          </w:p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  <w:p w:rsidR="00F75E76" w:rsidRPr="00F75E76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Fotel obracany </w:t>
            </w:r>
          </w:p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Lodówka </w:t>
            </w:r>
          </w:p>
        </w:tc>
        <w:tc>
          <w:tcPr>
            <w:tcW w:w="1633" w:type="dxa"/>
          </w:tcPr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11117E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9" w:type="dxa"/>
          </w:tcPr>
          <w:p w:rsidR="00F75E76" w:rsidRPr="0011117E" w:rsidRDefault="00F75E76" w:rsidP="008F343A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F75E76">
        <w:tc>
          <w:tcPr>
            <w:tcW w:w="1101" w:type="dxa"/>
            <w:vMerge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Podpis przyjmującego</w:t>
            </w:r>
          </w:p>
        </w:tc>
        <w:tc>
          <w:tcPr>
            <w:tcW w:w="1769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F75E76">
        <w:tc>
          <w:tcPr>
            <w:tcW w:w="1101" w:type="dxa"/>
            <w:vMerge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Podpis zdającego</w:t>
            </w:r>
          </w:p>
        </w:tc>
        <w:tc>
          <w:tcPr>
            <w:tcW w:w="1769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8F343A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95DDF" w:rsidRPr="00B95DDF" w:rsidRDefault="00B95DDF" w:rsidP="008F343A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DDF" w:rsidRDefault="00B95DDF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FF2F7C" w:rsidRDefault="00FF2F7C" w:rsidP="008F343A">
      <w:pPr>
        <w:pStyle w:val="Akapitzlist"/>
        <w:spacing w:after="100" w:afterAutospacing="1" w:line="276" w:lineRule="auto"/>
        <w:ind w:left="0"/>
      </w:pPr>
    </w:p>
    <w:p w:rsidR="00DA7052" w:rsidRDefault="00DA7052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8F343A">
      <w:pPr>
        <w:spacing w:line="276" w:lineRule="auto"/>
      </w:pP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4</w:t>
      </w: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wyposażenia mieszkania chronionego </w:t>
      </w: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usytuowanego ul. Tadeusza Kościuszki 33-35, 56-200 Góra.</w:t>
      </w: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E76" w:rsidRDefault="00F75E76" w:rsidP="00F75E76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633"/>
        <w:gridCol w:w="1769"/>
        <w:gridCol w:w="1562"/>
      </w:tblGrid>
      <w:tr w:rsidR="00F75E76" w:rsidRPr="0011117E" w:rsidTr="002D3F96">
        <w:tc>
          <w:tcPr>
            <w:tcW w:w="1101" w:type="dxa"/>
            <w:vMerge w:val="restart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pokoju</w:t>
            </w:r>
          </w:p>
        </w:tc>
        <w:tc>
          <w:tcPr>
            <w:tcW w:w="2551" w:type="dxa"/>
            <w:vMerge w:val="restart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 xml:space="preserve">Zgodność </w:t>
            </w:r>
          </w:p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ze spisem inwentarza</w:t>
            </w:r>
          </w:p>
        </w:tc>
        <w:tc>
          <w:tcPr>
            <w:tcW w:w="1633" w:type="dxa"/>
            <w:vMerge w:val="restart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3331" w:type="dxa"/>
            <w:gridSpan w:val="2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Uwagi dotyczące sprzętu</w:t>
            </w:r>
          </w:p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2D3F96">
        <w:tc>
          <w:tcPr>
            <w:tcW w:w="1101" w:type="dxa"/>
            <w:vMerge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3" w:type="dxa"/>
            <w:vMerge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9" w:type="dxa"/>
          </w:tcPr>
          <w:p w:rsidR="00F75E76" w:rsidRPr="0011117E" w:rsidRDefault="00F75E76" w:rsidP="002D3F96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Dzień przyjęcia</w:t>
            </w:r>
          </w:p>
        </w:tc>
        <w:tc>
          <w:tcPr>
            <w:tcW w:w="1562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Dzień zdania</w:t>
            </w:r>
          </w:p>
        </w:tc>
      </w:tr>
      <w:tr w:rsidR="00F75E76" w:rsidRPr="0011117E" w:rsidTr="002D3F96">
        <w:tc>
          <w:tcPr>
            <w:tcW w:w="1101" w:type="dxa"/>
            <w:vMerge w:val="restart"/>
          </w:tcPr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Szafa ubraniowa 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>Komoda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Łóżko 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Fotel obracany </w:t>
            </w:r>
          </w:p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Lodówka </w:t>
            </w:r>
          </w:p>
        </w:tc>
        <w:tc>
          <w:tcPr>
            <w:tcW w:w="1633" w:type="dxa"/>
          </w:tcPr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P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E7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:rsidR="00F75E76" w:rsidRPr="00F75E76" w:rsidRDefault="00F75E76" w:rsidP="00F75E7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F75E76" w:rsidRPr="0011117E" w:rsidRDefault="00F75E76" w:rsidP="002D3F96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2D3F96">
        <w:tc>
          <w:tcPr>
            <w:tcW w:w="1101" w:type="dxa"/>
            <w:vMerge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Podpis przyjmującego</w:t>
            </w:r>
          </w:p>
        </w:tc>
        <w:tc>
          <w:tcPr>
            <w:tcW w:w="1769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E76" w:rsidRPr="0011117E" w:rsidTr="002D3F96">
        <w:tc>
          <w:tcPr>
            <w:tcW w:w="1101" w:type="dxa"/>
            <w:vMerge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E">
              <w:rPr>
                <w:rFonts w:ascii="Times New Roman" w:hAnsi="Times New Roman" w:cs="Times New Roman"/>
                <w:sz w:val="24"/>
                <w:szCs w:val="24"/>
              </w:rPr>
              <w:t>Podpis zdającego</w:t>
            </w:r>
          </w:p>
        </w:tc>
        <w:tc>
          <w:tcPr>
            <w:tcW w:w="1769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2" w:type="dxa"/>
          </w:tcPr>
          <w:p w:rsidR="00F75E76" w:rsidRPr="0011117E" w:rsidRDefault="00F75E76" w:rsidP="002D3F96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75E76" w:rsidRPr="00B95DDF" w:rsidRDefault="00F75E76" w:rsidP="00F75E76">
      <w:pPr>
        <w:pStyle w:val="Akapitzlist"/>
        <w:spacing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E76" w:rsidRDefault="00F75E76" w:rsidP="00F75E76">
      <w:pPr>
        <w:pStyle w:val="Akapitzlist"/>
        <w:spacing w:after="100" w:afterAutospacing="1" w:line="276" w:lineRule="auto"/>
        <w:ind w:left="0"/>
      </w:pPr>
    </w:p>
    <w:p w:rsidR="00F75E76" w:rsidRDefault="00F75E76" w:rsidP="008F343A">
      <w:pPr>
        <w:spacing w:line="276" w:lineRule="auto"/>
      </w:pPr>
    </w:p>
    <w:sectPr w:rsidR="00F75E76" w:rsidSect="00AB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14"/>
    <w:multiLevelType w:val="hybridMultilevel"/>
    <w:tmpl w:val="21A29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C91"/>
    <w:multiLevelType w:val="hybridMultilevel"/>
    <w:tmpl w:val="7DF23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40FF"/>
    <w:multiLevelType w:val="hybridMultilevel"/>
    <w:tmpl w:val="73EA3122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12DF6"/>
    <w:multiLevelType w:val="hybridMultilevel"/>
    <w:tmpl w:val="FD66000A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66144"/>
    <w:multiLevelType w:val="hybridMultilevel"/>
    <w:tmpl w:val="4A04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C5B"/>
    <w:multiLevelType w:val="hybridMultilevel"/>
    <w:tmpl w:val="C36CB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7757B"/>
    <w:multiLevelType w:val="hybridMultilevel"/>
    <w:tmpl w:val="90F232A4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150A674F"/>
    <w:multiLevelType w:val="hybridMultilevel"/>
    <w:tmpl w:val="358CA45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B0674"/>
    <w:multiLevelType w:val="hybridMultilevel"/>
    <w:tmpl w:val="A450176C"/>
    <w:lvl w:ilvl="0" w:tplc="08586392">
      <w:start w:val="2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179B4"/>
    <w:multiLevelType w:val="hybridMultilevel"/>
    <w:tmpl w:val="9AD4370A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1C936637"/>
    <w:multiLevelType w:val="hybridMultilevel"/>
    <w:tmpl w:val="D36C7B40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7">
      <w:start w:val="1"/>
      <w:numFmt w:val="lowerLetter"/>
      <w:lvlText w:val="%2)"/>
      <w:lvlJc w:val="left"/>
      <w:pPr>
        <w:ind w:left="1327" w:hanging="360"/>
      </w:pPr>
    </w:lvl>
    <w:lvl w:ilvl="2" w:tplc="D8A61148">
      <w:start w:val="1"/>
      <w:numFmt w:val="decimal"/>
      <w:lvlText w:val="%3."/>
      <w:lvlJc w:val="left"/>
      <w:pPr>
        <w:ind w:left="22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77B44"/>
    <w:multiLevelType w:val="hybridMultilevel"/>
    <w:tmpl w:val="5380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7296"/>
    <w:multiLevelType w:val="hybridMultilevel"/>
    <w:tmpl w:val="BA5E6146"/>
    <w:lvl w:ilvl="0" w:tplc="463CCBC4">
      <w:start w:val="1"/>
      <w:numFmt w:val="decimal"/>
      <w:lvlText w:val="%1."/>
      <w:lvlJc w:val="left"/>
      <w:pPr>
        <w:ind w:left="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72E68"/>
    <w:multiLevelType w:val="hybridMultilevel"/>
    <w:tmpl w:val="19761E1A"/>
    <w:lvl w:ilvl="0" w:tplc="10E0A3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42C"/>
    <w:multiLevelType w:val="hybridMultilevel"/>
    <w:tmpl w:val="EFA2BB4C"/>
    <w:lvl w:ilvl="0" w:tplc="FCB4298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5605D"/>
    <w:multiLevelType w:val="hybridMultilevel"/>
    <w:tmpl w:val="4348957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C7C6A"/>
    <w:multiLevelType w:val="hybridMultilevel"/>
    <w:tmpl w:val="4286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101AB"/>
    <w:multiLevelType w:val="hybridMultilevel"/>
    <w:tmpl w:val="31C49B64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A0BC8"/>
    <w:multiLevelType w:val="hybridMultilevel"/>
    <w:tmpl w:val="377E4E80"/>
    <w:lvl w:ilvl="0" w:tplc="4D424E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0A33"/>
    <w:multiLevelType w:val="hybridMultilevel"/>
    <w:tmpl w:val="04C8A752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02DA6"/>
    <w:multiLevelType w:val="hybridMultilevel"/>
    <w:tmpl w:val="D5F25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14F9A"/>
    <w:multiLevelType w:val="hybridMultilevel"/>
    <w:tmpl w:val="1DAC93DE"/>
    <w:lvl w:ilvl="0" w:tplc="373E9C6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04EA"/>
    <w:multiLevelType w:val="hybridMultilevel"/>
    <w:tmpl w:val="EDD0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2A5"/>
    <w:multiLevelType w:val="hybridMultilevel"/>
    <w:tmpl w:val="81F41254"/>
    <w:lvl w:ilvl="0" w:tplc="04150017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4" w15:restartNumberingAfterBreak="0">
    <w:nsid w:val="5CE4664A"/>
    <w:multiLevelType w:val="hybridMultilevel"/>
    <w:tmpl w:val="D0C4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16CF5"/>
    <w:multiLevelType w:val="hybridMultilevel"/>
    <w:tmpl w:val="FBAC7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7459A"/>
    <w:multiLevelType w:val="hybridMultilevel"/>
    <w:tmpl w:val="F5F8D56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73630"/>
    <w:multiLevelType w:val="hybridMultilevel"/>
    <w:tmpl w:val="33EC5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F697D"/>
    <w:multiLevelType w:val="hybridMultilevel"/>
    <w:tmpl w:val="8BB2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7A6020"/>
    <w:multiLevelType w:val="hybridMultilevel"/>
    <w:tmpl w:val="63CAC230"/>
    <w:lvl w:ilvl="0" w:tplc="337A3D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04F42"/>
    <w:multiLevelType w:val="hybridMultilevel"/>
    <w:tmpl w:val="BBA651F8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A3C63"/>
    <w:multiLevelType w:val="hybridMultilevel"/>
    <w:tmpl w:val="CE948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A6A5C"/>
    <w:multiLevelType w:val="hybridMultilevel"/>
    <w:tmpl w:val="1C94A09A"/>
    <w:lvl w:ilvl="0" w:tplc="89E0C8C0">
      <w:start w:val="1"/>
      <w:numFmt w:val="decimal"/>
      <w:lvlText w:val="%1."/>
      <w:lvlJc w:val="left"/>
      <w:pPr>
        <w:ind w:left="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F651DC"/>
    <w:multiLevelType w:val="hybridMultilevel"/>
    <w:tmpl w:val="6044752C"/>
    <w:lvl w:ilvl="0" w:tplc="04150017">
      <w:start w:val="1"/>
      <w:numFmt w:val="lowerLetter"/>
      <w:lvlText w:val="%1)"/>
      <w:lvlJc w:val="left"/>
      <w:pPr>
        <w:ind w:left="6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57A57"/>
    <w:multiLevelType w:val="hybridMultilevel"/>
    <w:tmpl w:val="1FA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</w:num>
  <w:num w:numId="28">
    <w:abstractNumId w:val="15"/>
  </w:num>
  <w:num w:numId="29">
    <w:abstractNumId w:val="0"/>
  </w:num>
  <w:num w:numId="30">
    <w:abstractNumId w:val="11"/>
  </w:num>
  <w:num w:numId="31">
    <w:abstractNumId w:val="20"/>
  </w:num>
  <w:num w:numId="32">
    <w:abstractNumId w:val="25"/>
  </w:num>
  <w:num w:numId="33">
    <w:abstractNumId w:val="18"/>
  </w:num>
  <w:num w:numId="34">
    <w:abstractNumId w:val="9"/>
  </w:num>
  <w:num w:numId="35">
    <w:abstractNumId w:val="21"/>
  </w:num>
  <w:num w:numId="36">
    <w:abstractNumId w:val="6"/>
  </w:num>
  <w:num w:numId="3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F7C"/>
    <w:rsid w:val="000944C6"/>
    <w:rsid w:val="0011117E"/>
    <w:rsid w:val="003B4316"/>
    <w:rsid w:val="003D6C80"/>
    <w:rsid w:val="004103A2"/>
    <w:rsid w:val="00445995"/>
    <w:rsid w:val="004D36EF"/>
    <w:rsid w:val="00510773"/>
    <w:rsid w:val="00520021"/>
    <w:rsid w:val="00666362"/>
    <w:rsid w:val="00682330"/>
    <w:rsid w:val="006A3473"/>
    <w:rsid w:val="006E1412"/>
    <w:rsid w:val="006E15D7"/>
    <w:rsid w:val="00767971"/>
    <w:rsid w:val="00816D97"/>
    <w:rsid w:val="00872806"/>
    <w:rsid w:val="008C47D2"/>
    <w:rsid w:val="008F343A"/>
    <w:rsid w:val="00AA3910"/>
    <w:rsid w:val="00AB15A8"/>
    <w:rsid w:val="00AC538F"/>
    <w:rsid w:val="00B95DDF"/>
    <w:rsid w:val="00BE03AE"/>
    <w:rsid w:val="00CD526F"/>
    <w:rsid w:val="00CD72D9"/>
    <w:rsid w:val="00D65B00"/>
    <w:rsid w:val="00DA7052"/>
    <w:rsid w:val="00DE28F4"/>
    <w:rsid w:val="00EF436C"/>
    <w:rsid w:val="00F75E76"/>
    <w:rsid w:val="00FD1148"/>
    <w:rsid w:val="00FD7765"/>
    <w:rsid w:val="00FF2F7C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039"/>
  <w15:docId w15:val="{C8D9FE65-B535-4525-954D-3608EB5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7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F7C"/>
    <w:pPr>
      <w:ind w:left="720"/>
      <w:contextualSpacing/>
    </w:pPr>
  </w:style>
  <w:style w:type="table" w:styleId="Tabela-Siatka">
    <w:name w:val="Table Grid"/>
    <w:basedOn w:val="Standardowy"/>
    <w:uiPriority w:val="39"/>
    <w:rsid w:val="00FF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2019-04-02T11:06:00Z</cp:lastPrinted>
  <dcterms:created xsi:type="dcterms:W3CDTF">2018-11-29T10:52:00Z</dcterms:created>
  <dcterms:modified xsi:type="dcterms:W3CDTF">2019-06-19T11:13:00Z</dcterms:modified>
</cp:coreProperties>
</file>